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 w:asciiTheme="minorEastAsia" w:hAnsiTheme="minorEastAsia"/>
        </w:rPr>
        <w:t>２</w:t>
      </w:r>
      <w:r>
        <w:rPr>
          <w:rFonts w:hint="eastAsia"/>
        </w:rPr>
        <w:t>号（第</w:t>
      </w:r>
      <w:r>
        <w:rPr>
          <w:rFonts w:hint="eastAsia"/>
          <w:strike w:val="0"/>
          <w:dstrike w:val="0"/>
        </w:rPr>
        <w:t>７</w:t>
      </w:r>
      <w:r>
        <w:rPr>
          <w:rFonts w:hint="eastAsia"/>
        </w:rPr>
        <w:t>条関係）</w:t>
      </w:r>
    </w:p>
    <w:p>
      <w:pPr>
        <w:pStyle w:val="0"/>
        <w:overflowPunct w:val="0"/>
        <w:adjustRightInd w:val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1512" w:firstLineChars="600"/>
        <w:rPr>
          <w:rFonts w:hint="default"/>
        </w:rPr>
      </w:pPr>
      <w:r>
        <w:rPr>
          <w:rFonts w:hint="eastAsia"/>
        </w:rPr>
        <w:t>本庄市立図書館雑誌スポンサー可否決定通知書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252" w:firstLineChars="100"/>
        <w:rPr>
          <w:rFonts w:hint="default"/>
        </w:rPr>
      </w:pPr>
      <w:r>
        <w:rPr>
          <w:rFonts w:hint="eastAsia"/>
        </w:rPr>
        <w:t>　　　　　　　　様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5544" w:firstLineChars="2200"/>
        <w:rPr>
          <w:rFonts w:hint="default"/>
        </w:rPr>
      </w:pPr>
      <w:r>
        <w:rPr>
          <w:rFonts w:hint="eastAsia"/>
        </w:rPr>
        <w:t>本庄市立図書館長　　　</w:t>
      </w:r>
      <w:r>
        <w:rPr>
          <w:rFonts w:hint="eastAsia"/>
          <w:color w:val="auto"/>
          <w:bdr w:val="single" w:color="auto" w:sz="4" w:space="0"/>
        </w:rPr>
        <w:t>印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1008" w:firstLineChars="400"/>
        <w:rPr>
          <w:rFonts w:hint="default"/>
        </w:rPr>
      </w:pPr>
      <w:r>
        <w:rPr>
          <w:rFonts w:hint="eastAsia"/>
        </w:rPr>
        <w:t>　年　　月　　日付で提出された雑誌スポンサーの申込みについて、次のとおり決定しましたので通知します。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252" w:firstLineChars="100"/>
        <w:rPr>
          <w:rFonts w:hint="default"/>
        </w:rPr>
      </w:pPr>
      <w:r>
        <w:rPr>
          <w:rFonts w:hint="eastAsia"/>
        </w:rPr>
        <w:t>・対象雑誌のスポンサーに認定します。</w:t>
      </w:r>
    </w:p>
    <w:p>
      <w:pPr>
        <w:pStyle w:val="0"/>
        <w:overflowPunct w:val="0"/>
        <w:adjustRightInd w:val="0"/>
        <w:ind w:firstLine="756" w:firstLineChars="300"/>
        <w:rPr>
          <w:rFonts w:hint="default"/>
        </w:rPr>
      </w:pPr>
      <w:r>
        <w:rPr>
          <w:rFonts w:hint="eastAsia"/>
        </w:rPr>
        <w:t>対象雑誌　「　　　　　　　　　　　」</w:t>
      </w:r>
    </w:p>
    <w:p>
      <w:pPr>
        <w:pStyle w:val="0"/>
        <w:overflowPunct w:val="0"/>
        <w:adjustRightInd w:val="0"/>
        <w:ind w:firstLine="756" w:firstLineChars="300"/>
        <w:rPr>
          <w:rFonts w:hint="default"/>
        </w:rPr>
      </w:pPr>
      <w:r>
        <w:rPr>
          <w:rFonts w:hint="eastAsia"/>
        </w:rPr>
        <w:t>掲載期間　　　　　年　　月　　日から　　　　年　　月　　日まで</w:t>
      </w:r>
    </w:p>
    <w:p>
      <w:pPr>
        <w:pStyle w:val="0"/>
        <w:overflowPunct w:val="0"/>
        <w:adjustRightInd w:val="0"/>
        <w:ind w:firstLine="756" w:firstLineChars="300"/>
        <w:rPr>
          <w:rFonts w:hint="default"/>
        </w:rPr>
      </w:pPr>
      <w:r>
        <w:rPr>
          <w:rFonts w:hint="eastAsia"/>
          <w:color w:val="auto"/>
        </w:rPr>
        <w:t>配置館名　「　　　　　　　　　　　」　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firstLine="252" w:firstLineChars="100"/>
        <w:rPr>
          <w:rFonts w:hint="default"/>
        </w:rPr>
      </w:pPr>
      <w:r>
        <w:rPr>
          <w:rFonts w:hint="eastAsia"/>
        </w:rPr>
        <w:t>・スポンサーに認定しません。</w:t>
      </w:r>
    </w:p>
    <w:p>
      <w:pPr>
        <w:pStyle w:val="0"/>
        <w:overflowPunct w:val="0"/>
        <w:adjustRightInd w:val="0"/>
        <w:ind w:firstLine="252" w:firstLineChars="100"/>
        <w:rPr>
          <w:rFonts w:hint="default"/>
        </w:rPr>
      </w:pPr>
      <w:r>
        <w:rPr>
          <w:rFonts w:hint="eastAsia"/>
        </w:rPr>
        <w:t>【理由】</w:t>
      </w: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rPr>
          <w:rFonts w:hint="default"/>
        </w:rPr>
      </w:pPr>
    </w:p>
    <w:p>
      <w:pPr>
        <w:pStyle w:val="0"/>
        <w:overflowPunct w:val="0"/>
        <w:adjustRightInd w:val="0"/>
        <w:ind w:left="504" w:leftChars="200" w:firstLine="4536" w:firstLineChars="1800"/>
        <w:rPr>
          <w:rFonts w:hint="default" w:asciiTheme="minorEastAsia" w:hAnsiTheme="minorEastAsia" w:eastAsiaTheme="minorEastAsia"/>
          <w:strike w:val="0"/>
          <w:dstrike w:val="1"/>
        </w:rPr>
      </w:pPr>
    </w:p>
    <w:p>
      <w:pPr>
        <w:pStyle w:val="0"/>
        <w:overflowPunct w:val="0"/>
        <w:adjustRightInd w:val="0"/>
        <w:ind w:left="504" w:leftChars="200" w:firstLine="4536" w:firstLineChars="1800"/>
        <w:rPr>
          <w:rFonts w:hint="default" w:asciiTheme="minorEastAsia" w:hAnsiTheme="minorEastAsia" w:eastAsiaTheme="minorEastAsia"/>
          <w:strike w:val="0"/>
          <w:dstrike w:val="1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</w:p>
    <w:p>
      <w:pPr>
        <w:pStyle w:val="0"/>
        <w:overflowPunct w:val="0"/>
        <w:adjustRightInd w:val="0"/>
        <w:ind w:firstLine="5039" w:firstLineChars="2000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color w:val="FF000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6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 w:eastAsia="ＭＳ 明朝"/>
      <w:kern w:val="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 w:eastAsia="ＭＳ 明朝"/>
      <w:kern w:val="0"/>
      <w:sz w:val="24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 w:eastAsia="ＭＳ 明朝"/>
      <w:kern w:val="0"/>
      <w:sz w:val="24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528</TotalTime>
  <Pages>3</Pages>
  <Words>0</Words>
  <Characters>424</Characters>
  <Application>JUST Note</Application>
  <Lines>96</Lines>
  <Paragraphs>35</Paragraphs>
  <Company>本庄市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本庄市</dc:creator>
  <cp:lastModifiedBy>Administrator</cp:lastModifiedBy>
  <cp:lastPrinted>2021-08-26T04:49:36Z</cp:lastPrinted>
  <dcterms:created xsi:type="dcterms:W3CDTF">2017-09-07T02:46:00Z</dcterms:created>
  <dcterms:modified xsi:type="dcterms:W3CDTF">2022-01-07T05:51:26Z</dcterms:modified>
  <cp:revision>27</cp:revision>
</cp:coreProperties>
</file>